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9" w:rsidRPr="003E0CB7" w:rsidRDefault="00962C29" w:rsidP="00962C29">
      <w:pPr>
        <w:autoSpaceDE w:val="0"/>
        <w:autoSpaceDN w:val="0"/>
        <w:adjustRightInd w:val="0"/>
        <w:ind w:left="-425" w:right="-341"/>
        <w:jc w:val="center"/>
        <w:rPr>
          <w:rFonts w:ascii="標楷體" w:eastAsia="標楷體" w:hAnsi="標楷體" w:cs="標楷體t...."/>
          <w:color w:val="FF0000"/>
          <w:kern w:val="0"/>
          <w:sz w:val="28"/>
          <w:szCs w:val="28"/>
        </w:rPr>
      </w:pPr>
      <w:r w:rsidRPr="006D20E5">
        <w:rPr>
          <w:rFonts w:ascii="標楷體" w:eastAsia="標楷體" w:hAnsi="標楷體" w:hint="eastAsia"/>
          <w:sz w:val="32"/>
          <w:szCs w:val="32"/>
        </w:rPr>
        <w:t>國立政治大學台灣史研究所所務會議組織規</w:t>
      </w:r>
      <w:r w:rsidR="00F2557A">
        <w:rPr>
          <w:rFonts w:ascii="標楷體" w:eastAsia="標楷體" w:hAnsi="標楷體" w:hint="eastAsia"/>
          <w:sz w:val="32"/>
          <w:szCs w:val="32"/>
        </w:rPr>
        <w:t>則</w:t>
      </w:r>
      <w:bookmarkStart w:id="0" w:name="_GoBack"/>
      <w:bookmarkEnd w:id="0"/>
    </w:p>
    <w:p w:rsidR="00962C29" w:rsidRPr="00B55CE5" w:rsidRDefault="00962C29" w:rsidP="00962C29">
      <w:pPr>
        <w:autoSpaceDE w:val="0"/>
        <w:autoSpaceDN w:val="0"/>
        <w:adjustRightInd w:val="0"/>
        <w:ind w:left="709" w:hanging="709"/>
        <w:jc w:val="center"/>
        <w:rPr>
          <w:rFonts w:ascii="標楷體" w:eastAsia="標楷體" w:hAnsi="標楷體" w:cs="標楷體t...."/>
          <w:color w:val="000000"/>
          <w:kern w:val="0"/>
          <w:sz w:val="32"/>
          <w:szCs w:val="32"/>
        </w:rPr>
      </w:pPr>
      <w:r w:rsidRPr="00B55CE5">
        <w:rPr>
          <w:rFonts w:ascii="標楷體" w:eastAsia="標楷體" w:hAnsi="標楷體" w:cs="標楷體t...." w:hint="eastAsia"/>
          <w:color w:val="000000"/>
          <w:kern w:val="0"/>
          <w:sz w:val="32"/>
          <w:szCs w:val="32"/>
        </w:rPr>
        <w:t>修正條文對照表</w:t>
      </w:r>
    </w:p>
    <w:p w:rsidR="00962C29" w:rsidRDefault="00962C29" w:rsidP="00962C29">
      <w:pPr>
        <w:autoSpaceDE w:val="0"/>
        <w:autoSpaceDN w:val="0"/>
        <w:adjustRightInd w:val="0"/>
        <w:ind w:left="709" w:hanging="709"/>
        <w:jc w:val="both"/>
        <w:rPr>
          <w:kern w:val="0"/>
        </w:rPr>
      </w:pPr>
    </w:p>
    <w:p w:rsidR="00962C29" w:rsidRDefault="00CF2EA9" w:rsidP="00962C29">
      <w:pPr>
        <w:autoSpaceDE w:val="0"/>
        <w:autoSpaceDN w:val="0"/>
        <w:adjustRightInd w:val="0"/>
        <w:ind w:left="709" w:hanging="709"/>
        <w:jc w:val="right"/>
        <w:rPr>
          <w:kern w:val="0"/>
        </w:rPr>
      </w:pPr>
      <w:r>
        <w:rPr>
          <w:rFonts w:hint="eastAsia"/>
          <w:color w:val="FF0000"/>
          <w:sz w:val="20"/>
          <w:szCs w:val="20"/>
        </w:rPr>
        <w:t>102</w:t>
      </w:r>
      <w:r w:rsidR="00962C29">
        <w:rPr>
          <w:rFonts w:hint="eastAsia"/>
          <w:color w:val="FF0000"/>
          <w:sz w:val="20"/>
          <w:szCs w:val="20"/>
        </w:rPr>
        <w:t>年</w:t>
      </w:r>
      <w:r>
        <w:rPr>
          <w:rFonts w:hint="eastAsia"/>
          <w:color w:val="FF0000"/>
          <w:sz w:val="20"/>
          <w:szCs w:val="20"/>
        </w:rPr>
        <w:t>6</w:t>
      </w:r>
      <w:r w:rsidR="00962C29">
        <w:rPr>
          <w:rFonts w:hint="eastAsia"/>
          <w:color w:val="FF0000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>19</w:t>
      </w:r>
      <w:r w:rsidR="00962C29">
        <w:rPr>
          <w:rFonts w:hint="eastAsia"/>
          <w:color w:val="FF0000"/>
          <w:sz w:val="20"/>
          <w:szCs w:val="20"/>
        </w:rPr>
        <w:t>日所</w:t>
      </w:r>
      <w:proofErr w:type="gramStart"/>
      <w:r w:rsidR="00962C29">
        <w:rPr>
          <w:rFonts w:hint="eastAsia"/>
          <w:color w:val="FF0000"/>
          <w:sz w:val="20"/>
          <w:szCs w:val="20"/>
        </w:rPr>
        <w:t>務</w:t>
      </w:r>
      <w:proofErr w:type="gramEnd"/>
      <w:r w:rsidR="00962C29">
        <w:rPr>
          <w:rFonts w:hint="eastAsia"/>
          <w:color w:val="FF0000"/>
          <w:sz w:val="20"/>
          <w:szCs w:val="20"/>
        </w:rPr>
        <w:t>會議</w:t>
      </w:r>
      <w:r w:rsidR="00F2557A">
        <w:rPr>
          <w:rFonts w:hint="eastAsia"/>
          <w:color w:val="FF0000"/>
          <w:sz w:val="20"/>
          <w:szCs w:val="20"/>
        </w:rPr>
        <w:t>通過</w:t>
      </w:r>
    </w:p>
    <w:p w:rsidR="00962C29" w:rsidRDefault="00962C29" w:rsidP="00962C29">
      <w:pPr>
        <w:autoSpaceDE w:val="0"/>
        <w:autoSpaceDN w:val="0"/>
        <w:adjustRightInd w:val="0"/>
        <w:ind w:left="709" w:hanging="709"/>
        <w:jc w:val="both"/>
        <w:rPr>
          <w:kern w:val="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88"/>
        <w:gridCol w:w="3375"/>
        <w:gridCol w:w="3375"/>
      </w:tblGrid>
      <w:tr w:rsidR="00333A8F" w:rsidRPr="005A53B4" w:rsidTr="000E754F">
        <w:tc>
          <w:tcPr>
            <w:tcW w:w="3388" w:type="dxa"/>
          </w:tcPr>
          <w:p w:rsidR="00333A8F" w:rsidRPr="00B15961" w:rsidRDefault="00333A8F" w:rsidP="0098502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59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修正名稱</w:t>
            </w:r>
          </w:p>
        </w:tc>
        <w:tc>
          <w:tcPr>
            <w:tcW w:w="3375" w:type="dxa"/>
          </w:tcPr>
          <w:p w:rsidR="00333A8F" w:rsidRPr="00B15961" w:rsidRDefault="00333A8F" w:rsidP="0098502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59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現行名稱</w:t>
            </w:r>
          </w:p>
        </w:tc>
        <w:tc>
          <w:tcPr>
            <w:tcW w:w="3375" w:type="dxa"/>
          </w:tcPr>
          <w:p w:rsidR="00333A8F" w:rsidRPr="00D73918" w:rsidRDefault="00333A8F" w:rsidP="0098502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39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說明</w:t>
            </w:r>
          </w:p>
        </w:tc>
      </w:tr>
      <w:tr w:rsidR="00333A8F" w:rsidRPr="005A53B4" w:rsidTr="000E754F">
        <w:tc>
          <w:tcPr>
            <w:tcW w:w="3388" w:type="dxa"/>
          </w:tcPr>
          <w:p w:rsidR="00333A8F" w:rsidRPr="00B15961" w:rsidRDefault="00333A8F" w:rsidP="00333A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33A8F">
              <w:rPr>
                <w:rFonts w:ascii="標楷體" w:eastAsia="標楷體" w:hAnsi="標楷體" w:hint="eastAsia"/>
                <w:sz w:val="24"/>
              </w:rPr>
              <w:t>國立政治大學臺灣史研究所所</w:t>
            </w:r>
            <w:proofErr w:type="gramStart"/>
            <w:r w:rsidRPr="00333A8F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333A8F">
              <w:rPr>
                <w:rFonts w:ascii="標楷體" w:eastAsia="標楷體" w:hAnsi="標楷體" w:hint="eastAsia"/>
                <w:sz w:val="24"/>
              </w:rPr>
              <w:t>會議組織規則</w:t>
            </w:r>
          </w:p>
        </w:tc>
        <w:tc>
          <w:tcPr>
            <w:tcW w:w="3375" w:type="dxa"/>
          </w:tcPr>
          <w:p w:rsidR="00333A8F" w:rsidRPr="00B15961" w:rsidRDefault="00333A8F" w:rsidP="00333A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</w:rPr>
              <w:t>國立政治大學台灣史研究所所</w:t>
            </w:r>
            <w:proofErr w:type="gramStart"/>
            <w:r w:rsidRPr="00647D34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647D34">
              <w:rPr>
                <w:rFonts w:ascii="標楷體" w:eastAsia="標楷體" w:hAnsi="標楷體" w:hint="eastAsia"/>
                <w:sz w:val="24"/>
              </w:rPr>
              <w:t>會議組織規程</w:t>
            </w:r>
          </w:p>
        </w:tc>
        <w:tc>
          <w:tcPr>
            <w:tcW w:w="3375" w:type="dxa"/>
          </w:tcPr>
          <w:p w:rsidR="00333A8F" w:rsidRPr="00D73918" w:rsidRDefault="00333A8F" w:rsidP="00333A8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33A8F">
              <w:rPr>
                <w:rFonts w:ascii="標楷體" w:eastAsia="標楷體" w:hAnsi="標楷體" w:hint="eastAsia"/>
                <w:sz w:val="24"/>
              </w:rPr>
              <w:t>依據本校「國立政治大學組織</w:t>
            </w:r>
            <w:proofErr w:type="gramStart"/>
            <w:r w:rsidRPr="00333A8F">
              <w:rPr>
                <w:rFonts w:ascii="標楷體" w:eastAsia="標楷體" w:hAnsi="標楷體" w:hint="eastAsia"/>
                <w:sz w:val="24"/>
              </w:rPr>
              <w:t>規</w:t>
            </w:r>
            <w:proofErr w:type="gramEnd"/>
            <w:r w:rsidRPr="00333A8F">
              <w:rPr>
                <w:rFonts w:ascii="標楷體" w:eastAsia="標楷體" w:hAnsi="標楷體" w:hint="eastAsia"/>
                <w:sz w:val="24"/>
              </w:rPr>
              <w:t>」(以下簡稱母法)第五章第四十五條法源修正。</w:t>
            </w:r>
          </w:p>
        </w:tc>
      </w:tr>
      <w:tr w:rsidR="00333A8F" w:rsidRPr="005A53B4" w:rsidTr="000E754F">
        <w:tc>
          <w:tcPr>
            <w:tcW w:w="3388" w:type="dxa"/>
          </w:tcPr>
          <w:p w:rsidR="00333A8F" w:rsidRPr="005A53B4" w:rsidRDefault="00333A8F" w:rsidP="00AD4A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3...."/>
                <w:b/>
                <w:color w:val="000000"/>
                <w:sz w:val="28"/>
                <w:szCs w:val="28"/>
              </w:rPr>
            </w:pPr>
            <w:r w:rsidRPr="005A53B4">
              <w:rPr>
                <w:rFonts w:ascii="標楷體" w:eastAsia="標楷體" w:hAnsi="標楷體" w:cs="標楷體3...." w:hint="eastAsia"/>
                <w:b/>
                <w:color w:val="000000"/>
                <w:sz w:val="28"/>
                <w:szCs w:val="28"/>
              </w:rPr>
              <w:t>修正條文</w:t>
            </w:r>
          </w:p>
        </w:tc>
        <w:tc>
          <w:tcPr>
            <w:tcW w:w="3375" w:type="dxa"/>
          </w:tcPr>
          <w:p w:rsidR="00333A8F" w:rsidRPr="005A53B4" w:rsidRDefault="00333A8F" w:rsidP="00AD4A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3B4">
              <w:rPr>
                <w:rFonts w:ascii="標楷體" w:eastAsia="標楷體" w:hAnsi="標楷體" w:cs="標楷體3...." w:hint="eastAsia"/>
                <w:b/>
                <w:color w:val="000000"/>
                <w:sz w:val="28"/>
                <w:szCs w:val="28"/>
              </w:rPr>
              <w:t>現行條文</w:t>
            </w:r>
          </w:p>
        </w:tc>
        <w:tc>
          <w:tcPr>
            <w:tcW w:w="3375" w:type="dxa"/>
          </w:tcPr>
          <w:p w:rsidR="00333A8F" w:rsidRPr="005A53B4" w:rsidRDefault="00333A8F" w:rsidP="00AD4A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3B4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333A8F" w:rsidRPr="005A53B4" w:rsidTr="000E754F">
        <w:tc>
          <w:tcPr>
            <w:tcW w:w="3388" w:type="dxa"/>
          </w:tcPr>
          <w:p w:rsidR="00333A8F" w:rsidRPr="00513ACF" w:rsidRDefault="00513ACF" w:rsidP="00513ACF">
            <w:pPr>
              <w:ind w:left="991" w:hangingChars="413" w:hanging="991"/>
              <w:rPr>
                <w:rFonts w:ascii="標楷體" w:eastAsia="標楷體" w:hAnsi="標楷體"/>
              </w:rPr>
            </w:pPr>
            <w:r w:rsidRPr="00513ACF">
              <w:rPr>
                <w:rFonts w:ascii="標楷體" w:eastAsia="標楷體" w:hAnsi="標楷體" w:hint="eastAsia"/>
                <w:sz w:val="24"/>
              </w:rPr>
              <w:t>第一條　本規</w:t>
            </w:r>
            <w:r w:rsidRPr="00513ACF">
              <w:rPr>
                <w:rFonts w:ascii="標楷體" w:eastAsia="標楷體" w:hAnsi="標楷體" w:hint="eastAsia"/>
                <w:sz w:val="24"/>
                <w:u w:val="single"/>
              </w:rPr>
              <w:t>則</w:t>
            </w:r>
            <w:r w:rsidRPr="00513ACF">
              <w:rPr>
                <w:rFonts w:ascii="標楷體" w:eastAsia="標楷體" w:hAnsi="標楷體" w:hint="eastAsia"/>
                <w:sz w:val="24"/>
              </w:rPr>
              <w:t>依據「國立政治大學組織規程」第四十五條規定訂定之。</w:t>
            </w:r>
          </w:p>
        </w:tc>
        <w:tc>
          <w:tcPr>
            <w:tcW w:w="3375" w:type="dxa"/>
          </w:tcPr>
          <w:p w:rsidR="00333A8F" w:rsidRPr="00496FB6" w:rsidRDefault="00513ACF" w:rsidP="00496FB6">
            <w:pPr>
              <w:ind w:leftChars="6" w:left="1005" w:hangingChars="413" w:hanging="991"/>
              <w:rPr>
                <w:rFonts w:ascii="標楷體" w:eastAsia="標楷體" w:hAnsi="標楷體"/>
                <w:sz w:val="24"/>
              </w:rPr>
            </w:pPr>
            <w:r w:rsidRPr="00513ACF">
              <w:rPr>
                <w:rFonts w:ascii="標楷體" w:eastAsia="標楷體" w:hAnsi="標楷體" w:hint="eastAsia"/>
                <w:sz w:val="24"/>
              </w:rPr>
              <w:t>第一條　本規程依據「國立政治大學組織規程」第四十五條規定訂定之。</w:t>
            </w:r>
          </w:p>
        </w:tc>
        <w:tc>
          <w:tcPr>
            <w:tcW w:w="3375" w:type="dxa"/>
          </w:tcPr>
          <w:p w:rsidR="00513ACF" w:rsidRPr="00513ACF" w:rsidRDefault="00513ACF" w:rsidP="00513ACF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13ACF">
              <w:rPr>
                <w:rFonts w:ascii="標楷體" w:eastAsia="標楷體" w:hAnsi="標楷體" w:hint="eastAsia"/>
                <w:sz w:val="24"/>
              </w:rPr>
              <w:t>配合母法</w:t>
            </w:r>
            <w:r w:rsidRPr="00333A8F">
              <w:rPr>
                <w:rFonts w:ascii="標楷體" w:eastAsia="標楷體" w:hAnsi="標楷體" w:hint="eastAsia"/>
                <w:sz w:val="24"/>
              </w:rPr>
              <w:t>第五章第四十五條</w:t>
            </w:r>
            <w:proofErr w:type="gramStart"/>
            <w:r w:rsidRPr="00333A8F">
              <w:rPr>
                <w:rFonts w:ascii="標楷體" w:eastAsia="標楷體" w:hAnsi="標楷體" w:hint="eastAsia"/>
                <w:sz w:val="24"/>
              </w:rPr>
              <w:t>法源</w:t>
            </w:r>
            <w:r w:rsidRPr="00513ACF">
              <w:rPr>
                <w:rFonts w:ascii="標楷體" w:eastAsia="標楷體" w:hAnsi="標楷體" w:hint="eastAsia"/>
                <w:sz w:val="24"/>
              </w:rPr>
              <w:t>法源</w:t>
            </w:r>
            <w:proofErr w:type="gramEnd"/>
            <w:r w:rsidRPr="00513ACF">
              <w:rPr>
                <w:rFonts w:ascii="標楷體" w:eastAsia="標楷體" w:hAnsi="標楷體" w:hint="eastAsia"/>
                <w:sz w:val="24"/>
              </w:rPr>
              <w:t>修</w:t>
            </w:r>
            <w:r>
              <w:rPr>
                <w:rFonts w:ascii="標楷體" w:eastAsia="標楷體" w:hAnsi="標楷體" w:hint="eastAsia"/>
                <w:sz w:val="24"/>
              </w:rPr>
              <w:t>正</w:t>
            </w:r>
            <w:r w:rsidRPr="00513ACF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333A8F" w:rsidRPr="00513ACF" w:rsidRDefault="00333A8F" w:rsidP="00962C29">
            <w:pPr>
              <w:pStyle w:val="Default"/>
              <w:rPr>
                <w:rFonts w:hAnsi="標楷體" w:cs="Times New Roman"/>
                <w:color w:val="auto"/>
              </w:rPr>
            </w:pPr>
          </w:p>
        </w:tc>
      </w:tr>
      <w:tr w:rsidR="00513ACF" w:rsidRPr="005A53B4" w:rsidTr="004A4A5C">
        <w:tc>
          <w:tcPr>
            <w:tcW w:w="3388" w:type="dxa"/>
          </w:tcPr>
          <w:p w:rsidR="003C037A" w:rsidRPr="003C037A" w:rsidRDefault="00513ACF" w:rsidP="003C037A">
            <w:pPr>
              <w:pStyle w:val="Default"/>
              <w:ind w:leftChars="1" w:left="991" w:hangingChars="412" w:hanging="989"/>
              <w:rPr>
                <w:rFonts w:hAnsi="標楷體" w:cs="Times New Roman"/>
                <w:color w:val="auto"/>
                <w:sz w:val="24"/>
                <w:u w:val="single"/>
              </w:rPr>
            </w:pPr>
            <w:r w:rsidRPr="00962C29">
              <w:rPr>
                <w:rFonts w:hAnsi="標楷體" w:cs="Times New Roman" w:hint="eastAsia"/>
                <w:color w:val="auto"/>
                <w:sz w:val="24"/>
              </w:rPr>
              <w:t xml:space="preserve">第四條　</w:t>
            </w:r>
            <w:r w:rsidR="003C037A" w:rsidRPr="003C037A">
              <w:rPr>
                <w:rFonts w:hAnsi="標楷體" w:cs="Times New Roman" w:hint="eastAsia"/>
                <w:color w:val="auto"/>
                <w:sz w:val="24"/>
              </w:rPr>
              <w:t>本會以本所專任教師組成之，</w:t>
            </w:r>
            <w:r w:rsidR="003C037A" w:rsidRPr="003C037A">
              <w:rPr>
                <w:rFonts w:hAnsi="標楷體" w:hint="eastAsia"/>
                <w:sz w:val="24"/>
              </w:rPr>
              <w:t>必要時得聘請所外教授、副教授擔任本會成員，並</w:t>
            </w:r>
            <w:r w:rsidR="00496FB6">
              <w:rPr>
                <w:rFonts w:hAnsi="標楷體" w:hint="eastAsia"/>
                <w:sz w:val="24"/>
              </w:rPr>
              <w:t>得</w:t>
            </w:r>
            <w:r w:rsidR="003C037A" w:rsidRPr="003C037A">
              <w:rPr>
                <w:rFonts w:hAnsi="標楷體" w:cs="Times New Roman" w:hint="eastAsia"/>
                <w:color w:val="auto"/>
                <w:sz w:val="24"/>
              </w:rPr>
              <w:t>邀請兼任教師、助教</w:t>
            </w:r>
            <w:r w:rsidR="003C037A" w:rsidRPr="003C037A">
              <w:rPr>
                <w:rFonts w:hAnsi="標楷體" w:cs="Times New Roman" w:hint="eastAsia"/>
                <w:color w:val="auto"/>
                <w:sz w:val="24"/>
                <w:u w:val="single"/>
              </w:rPr>
              <w:t>、職員列席會議。</w:t>
            </w:r>
          </w:p>
          <w:p w:rsidR="003C037A" w:rsidRPr="003C037A" w:rsidRDefault="003C037A" w:rsidP="003C037A">
            <w:pPr>
              <w:pStyle w:val="Default"/>
              <w:ind w:leftChars="413" w:left="991" w:firstLine="2"/>
              <w:rPr>
                <w:rFonts w:hAnsi="標楷體" w:cs="Times New Roman"/>
                <w:color w:val="auto"/>
                <w:sz w:val="24"/>
                <w:u w:val="single"/>
              </w:rPr>
            </w:pPr>
            <w:r w:rsidRPr="003C037A">
              <w:rPr>
                <w:rFonts w:hAnsi="標楷體" w:cs="Times New Roman" w:hint="eastAsia"/>
                <w:color w:val="auto"/>
                <w:sz w:val="24"/>
                <w:u w:val="single"/>
              </w:rPr>
              <w:t>本會應有至少一名學生代表列席。</w:t>
            </w:r>
          </w:p>
          <w:p w:rsidR="00513ACF" w:rsidRPr="003C037A" w:rsidRDefault="003C037A" w:rsidP="003C037A">
            <w:pPr>
              <w:pStyle w:val="Default"/>
              <w:ind w:leftChars="413" w:left="991" w:firstLine="2"/>
              <w:rPr>
                <w:rFonts w:hAnsi="標楷體" w:cs="Times New Roman"/>
                <w:color w:val="auto"/>
                <w:sz w:val="24"/>
                <w:u w:val="single"/>
              </w:rPr>
            </w:pPr>
            <w:r w:rsidRPr="003C037A">
              <w:rPr>
                <w:rFonts w:hAnsi="標楷體" w:hint="eastAsia"/>
                <w:sz w:val="24"/>
                <w:u w:val="single"/>
              </w:rPr>
              <w:t>會議提案如與學生學業、生活、獎懲直接相關者，僅就該提案，原列席會議之學生代表改為出席會議。</w:t>
            </w:r>
          </w:p>
        </w:tc>
        <w:tc>
          <w:tcPr>
            <w:tcW w:w="3375" w:type="dxa"/>
          </w:tcPr>
          <w:p w:rsidR="00513ACF" w:rsidRPr="00962C29" w:rsidRDefault="00513ACF" w:rsidP="004A4A5C">
            <w:pPr>
              <w:ind w:left="900" w:hangingChars="375" w:hanging="900"/>
              <w:rPr>
                <w:rFonts w:ascii="標楷體" w:eastAsia="標楷體" w:hAnsi="標楷體"/>
                <w:sz w:val="24"/>
              </w:rPr>
            </w:pPr>
            <w:r w:rsidRPr="00962C29">
              <w:rPr>
                <w:rFonts w:ascii="標楷體" w:eastAsia="標楷體" w:hAnsi="標楷體" w:hint="eastAsia"/>
                <w:sz w:val="24"/>
              </w:rPr>
              <w:t>第四條　本會以本所專任教師組成之，必要時得聘請所外教授、副教授擔任本會成員，並得邀請兼任教師、助教、學生代表或議案相關人士列席。</w:t>
            </w:r>
          </w:p>
        </w:tc>
        <w:tc>
          <w:tcPr>
            <w:tcW w:w="3375" w:type="dxa"/>
          </w:tcPr>
          <w:p w:rsidR="00513ACF" w:rsidRPr="00513ACF" w:rsidRDefault="00513ACF" w:rsidP="004A4A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13ACF">
              <w:rPr>
                <w:rFonts w:ascii="標楷體" w:eastAsia="標楷體" w:hAnsi="標楷體" w:hint="eastAsia"/>
                <w:sz w:val="24"/>
              </w:rPr>
              <w:t>配合母法</w:t>
            </w:r>
            <w:r w:rsidRPr="00333A8F">
              <w:rPr>
                <w:rFonts w:ascii="標楷體" w:eastAsia="標楷體" w:hAnsi="標楷體" w:hint="eastAsia"/>
                <w:sz w:val="24"/>
              </w:rPr>
              <w:t>第五章第四十五條</w:t>
            </w:r>
            <w:proofErr w:type="gramStart"/>
            <w:r w:rsidRPr="00333A8F">
              <w:rPr>
                <w:rFonts w:ascii="標楷體" w:eastAsia="標楷體" w:hAnsi="標楷體" w:hint="eastAsia"/>
                <w:sz w:val="24"/>
              </w:rPr>
              <w:t>法源</w:t>
            </w:r>
            <w:r w:rsidRPr="00513ACF">
              <w:rPr>
                <w:rFonts w:ascii="標楷體" w:eastAsia="標楷體" w:hAnsi="標楷體" w:hint="eastAsia"/>
                <w:sz w:val="24"/>
              </w:rPr>
              <w:t>法源</w:t>
            </w:r>
            <w:proofErr w:type="gramEnd"/>
            <w:r w:rsidRPr="00513ACF">
              <w:rPr>
                <w:rFonts w:ascii="標楷體" w:eastAsia="標楷體" w:hAnsi="標楷體" w:hint="eastAsia"/>
                <w:sz w:val="24"/>
              </w:rPr>
              <w:t>修訂。</w:t>
            </w:r>
          </w:p>
          <w:p w:rsidR="00513ACF" w:rsidRPr="00513ACF" w:rsidRDefault="00513ACF" w:rsidP="004A4A5C">
            <w:pPr>
              <w:pStyle w:val="Default"/>
              <w:rPr>
                <w:rFonts w:hAnsi="標楷體" w:cs="Times New Roman"/>
                <w:color w:val="auto"/>
                <w:sz w:val="24"/>
              </w:rPr>
            </w:pPr>
          </w:p>
        </w:tc>
      </w:tr>
      <w:tr w:rsidR="00513ACF" w:rsidRPr="005A53B4" w:rsidTr="000E754F">
        <w:tc>
          <w:tcPr>
            <w:tcW w:w="3388" w:type="dxa"/>
          </w:tcPr>
          <w:p w:rsidR="00513ACF" w:rsidRPr="00513ACF" w:rsidRDefault="00513ACF" w:rsidP="00513ACF">
            <w:pPr>
              <w:ind w:left="991" w:hangingChars="413" w:hanging="991"/>
              <w:rPr>
                <w:rFonts w:ascii="標楷體" w:eastAsia="標楷體" w:hAnsi="標楷體"/>
                <w:sz w:val="24"/>
              </w:rPr>
            </w:pPr>
            <w:r w:rsidRPr="00513ACF">
              <w:rPr>
                <w:rFonts w:ascii="標楷體" w:eastAsia="標楷體" w:hAnsi="標楷體" w:hint="eastAsia"/>
                <w:sz w:val="24"/>
              </w:rPr>
              <w:t>第八條　本規</w:t>
            </w:r>
            <w:r w:rsidRPr="00513ACF">
              <w:rPr>
                <w:rFonts w:ascii="標楷體" w:eastAsia="標楷體" w:hAnsi="標楷體" w:hint="eastAsia"/>
                <w:sz w:val="24"/>
                <w:u w:val="single"/>
              </w:rPr>
              <w:t>則</w:t>
            </w:r>
            <w:r w:rsidRPr="00513ACF">
              <w:rPr>
                <w:rFonts w:ascii="標楷體" w:eastAsia="標楷體" w:hAnsi="標楷體" w:hint="eastAsia"/>
                <w:sz w:val="24"/>
              </w:rPr>
              <w:t>經</w:t>
            </w:r>
            <w:r w:rsidRPr="00513ACF">
              <w:rPr>
                <w:rFonts w:ascii="標楷體" w:eastAsia="標楷體" w:hAnsi="標楷體" w:hint="eastAsia"/>
                <w:sz w:val="24"/>
                <w:u w:val="single"/>
              </w:rPr>
              <w:t>本會</w:t>
            </w:r>
            <w:r w:rsidRPr="00513ACF">
              <w:rPr>
                <w:rFonts w:ascii="標楷體" w:eastAsia="標楷體" w:hAnsi="標楷體" w:hint="eastAsia"/>
                <w:sz w:val="24"/>
              </w:rPr>
              <w:t>通過，報請院</w:t>
            </w:r>
            <w:proofErr w:type="gramStart"/>
            <w:r w:rsidRPr="00513ACF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513ACF">
              <w:rPr>
                <w:rFonts w:ascii="標楷體" w:eastAsia="標楷體" w:hAnsi="標楷體" w:hint="eastAsia"/>
                <w:sz w:val="24"/>
              </w:rPr>
              <w:t>會議核備後實施，修正時亦同。</w:t>
            </w:r>
          </w:p>
        </w:tc>
        <w:tc>
          <w:tcPr>
            <w:tcW w:w="3375" w:type="dxa"/>
          </w:tcPr>
          <w:p w:rsidR="00513ACF" w:rsidRPr="00513ACF" w:rsidRDefault="00513ACF" w:rsidP="00513ACF">
            <w:pPr>
              <w:ind w:left="864" w:hangingChars="360" w:hanging="864"/>
              <w:rPr>
                <w:rFonts w:ascii="標楷體" w:eastAsia="標楷體" w:hAnsi="標楷體"/>
                <w:sz w:val="24"/>
              </w:rPr>
            </w:pPr>
            <w:r w:rsidRPr="00513ACF">
              <w:rPr>
                <w:rFonts w:ascii="標楷體" w:eastAsia="標楷體" w:hAnsi="標楷體" w:hint="eastAsia"/>
                <w:sz w:val="24"/>
              </w:rPr>
              <w:t>第八條　本規程經所</w:t>
            </w:r>
            <w:proofErr w:type="gramStart"/>
            <w:r w:rsidRPr="00513ACF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513ACF">
              <w:rPr>
                <w:rFonts w:ascii="標楷體" w:eastAsia="標楷體" w:hAnsi="標楷體" w:hint="eastAsia"/>
                <w:sz w:val="24"/>
              </w:rPr>
              <w:t>會議通過，報請院</w:t>
            </w:r>
            <w:proofErr w:type="gramStart"/>
            <w:r w:rsidRPr="00513ACF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513ACF">
              <w:rPr>
                <w:rFonts w:ascii="標楷體" w:eastAsia="標楷體" w:hAnsi="標楷體" w:hint="eastAsia"/>
                <w:sz w:val="24"/>
              </w:rPr>
              <w:t>會議核備後實施，修正時亦同。</w:t>
            </w:r>
          </w:p>
        </w:tc>
        <w:tc>
          <w:tcPr>
            <w:tcW w:w="3375" w:type="dxa"/>
          </w:tcPr>
          <w:p w:rsidR="00513ACF" w:rsidRPr="00513ACF" w:rsidRDefault="00513ACF" w:rsidP="00513ACF">
            <w:pPr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13ACF">
              <w:rPr>
                <w:rFonts w:ascii="標楷體" w:eastAsia="標楷體" w:hAnsi="標楷體" w:hint="eastAsia"/>
                <w:sz w:val="24"/>
              </w:rPr>
              <w:t>配合母法</w:t>
            </w:r>
            <w:r w:rsidRPr="00333A8F">
              <w:rPr>
                <w:rFonts w:ascii="標楷體" w:eastAsia="標楷體" w:hAnsi="標楷體" w:hint="eastAsia"/>
                <w:sz w:val="24"/>
              </w:rPr>
              <w:t>第五章第四十五條</w:t>
            </w:r>
            <w:proofErr w:type="gramStart"/>
            <w:r w:rsidRPr="00333A8F">
              <w:rPr>
                <w:rFonts w:ascii="標楷體" w:eastAsia="標楷體" w:hAnsi="標楷體" w:hint="eastAsia"/>
                <w:sz w:val="24"/>
              </w:rPr>
              <w:t>法源</w:t>
            </w:r>
            <w:r w:rsidRPr="00513ACF">
              <w:rPr>
                <w:rFonts w:ascii="標楷體" w:eastAsia="標楷體" w:hAnsi="標楷體" w:hint="eastAsia"/>
                <w:sz w:val="24"/>
              </w:rPr>
              <w:t>法源</w:t>
            </w:r>
            <w:proofErr w:type="gramEnd"/>
            <w:r w:rsidRPr="00513ACF">
              <w:rPr>
                <w:rFonts w:ascii="標楷體" w:eastAsia="標楷體" w:hAnsi="標楷體" w:hint="eastAsia"/>
                <w:sz w:val="24"/>
              </w:rPr>
              <w:t>修</w:t>
            </w:r>
            <w:r>
              <w:rPr>
                <w:rFonts w:ascii="標楷體" w:eastAsia="標楷體" w:hAnsi="標楷體" w:hint="eastAsia"/>
                <w:sz w:val="24"/>
              </w:rPr>
              <w:t>正</w:t>
            </w:r>
            <w:r w:rsidRPr="00513ACF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</w:tbl>
    <w:p w:rsidR="00825154" w:rsidRDefault="00825154"/>
    <w:p w:rsidR="000E754F" w:rsidRDefault="000E754F"/>
    <w:p w:rsidR="000E754F" w:rsidRDefault="000E754F"/>
    <w:p w:rsidR="00647D34" w:rsidRPr="00A13EE7" w:rsidRDefault="00647D34" w:rsidP="00647D34">
      <w:pPr>
        <w:jc w:val="center"/>
        <w:rPr>
          <w:rFonts w:ascii="標楷體" w:eastAsia="標楷體" w:hAnsi="標楷體"/>
          <w:sz w:val="36"/>
        </w:rPr>
      </w:pPr>
      <w:r w:rsidRPr="00A13EE7">
        <w:rPr>
          <w:rFonts w:ascii="標楷體" w:eastAsia="標楷體" w:hAnsi="標楷體" w:hint="eastAsia"/>
          <w:sz w:val="36"/>
        </w:rPr>
        <w:lastRenderedPageBreak/>
        <w:t>國立政治大學</w:t>
      </w:r>
      <w:r>
        <w:rPr>
          <w:rFonts w:ascii="標楷體" w:eastAsia="標楷體" w:hAnsi="標楷體" w:hint="eastAsia"/>
          <w:sz w:val="36"/>
        </w:rPr>
        <w:t>臺灣史</w:t>
      </w:r>
      <w:r w:rsidRPr="00A13EE7">
        <w:rPr>
          <w:rFonts w:ascii="標楷體" w:eastAsia="標楷體" w:hAnsi="標楷體" w:hint="eastAsia"/>
          <w:sz w:val="36"/>
        </w:rPr>
        <w:t>研究所所</w:t>
      </w:r>
      <w:proofErr w:type="gramStart"/>
      <w:r w:rsidRPr="00A13EE7">
        <w:rPr>
          <w:rFonts w:ascii="標楷體" w:eastAsia="標楷體" w:hAnsi="標楷體" w:hint="eastAsia"/>
          <w:sz w:val="36"/>
        </w:rPr>
        <w:t>務</w:t>
      </w:r>
      <w:proofErr w:type="gramEnd"/>
      <w:r w:rsidRPr="00A13EE7">
        <w:rPr>
          <w:rFonts w:ascii="標楷體" w:eastAsia="標楷體" w:hAnsi="標楷體" w:hint="eastAsia"/>
          <w:sz w:val="36"/>
        </w:rPr>
        <w:t>會議組織規則</w:t>
      </w:r>
    </w:p>
    <w:p w:rsidR="000E754F" w:rsidRDefault="000E754F" w:rsidP="00F2557A">
      <w:pPr>
        <w:jc w:val="right"/>
        <w:rPr>
          <w:rFonts w:ascii="標楷體" w:eastAsia="標楷體" w:hAnsi="標楷體"/>
          <w:sz w:val="20"/>
          <w:szCs w:val="20"/>
        </w:rPr>
      </w:pPr>
      <w:r w:rsidRPr="006D20E5">
        <w:rPr>
          <w:rFonts w:ascii="標楷體" w:eastAsia="標楷體" w:hAnsi="標楷體" w:hint="eastAsia"/>
          <w:sz w:val="20"/>
          <w:szCs w:val="20"/>
        </w:rPr>
        <w:t>民國九十三年</w:t>
      </w:r>
      <w:r>
        <w:rPr>
          <w:rFonts w:ascii="標楷體" w:eastAsia="標楷體" w:hAnsi="標楷體" w:hint="eastAsia"/>
          <w:sz w:val="20"/>
          <w:szCs w:val="20"/>
        </w:rPr>
        <w:t>十月二十九日所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:rsidR="00F2557A" w:rsidRDefault="00CF2EA9" w:rsidP="00F2557A">
      <w:pPr>
        <w:jc w:val="right"/>
        <w:rPr>
          <w:rFonts w:ascii="標楷體" w:eastAsia="標楷體" w:hAnsi="標楷體"/>
          <w:sz w:val="20"/>
          <w:szCs w:val="20"/>
        </w:rPr>
      </w:pPr>
      <w:r w:rsidRPr="00717E67">
        <w:rPr>
          <w:rFonts w:ascii="標楷體" w:eastAsia="標楷體" w:hAnsi="標楷體" w:hint="eastAsia"/>
          <w:sz w:val="20"/>
          <w:szCs w:val="20"/>
        </w:rPr>
        <w:t>民國</w:t>
      </w:r>
      <w:proofErr w:type="gramStart"/>
      <w:r w:rsidRPr="00717E67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717E67">
        <w:rPr>
          <w:rFonts w:ascii="標楷體" w:eastAsia="標楷體" w:hAnsi="標楷體" w:hint="eastAsia"/>
          <w:sz w:val="20"/>
          <w:szCs w:val="20"/>
        </w:rPr>
        <w:t>O二</w:t>
      </w:r>
      <w:r w:rsidR="00F2557A" w:rsidRPr="00717E67">
        <w:rPr>
          <w:rFonts w:ascii="標楷體" w:eastAsia="標楷體" w:hAnsi="標楷體" w:hint="eastAsia"/>
          <w:sz w:val="20"/>
          <w:szCs w:val="20"/>
        </w:rPr>
        <w:t>年</w:t>
      </w:r>
      <w:r w:rsidRPr="00717E67">
        <w:rPr>
          <w:rFonts w:ascii="標楷體" w:eastAsia="標楷體" w:hAnsi="標楷體" w:hint="eastAsia"/>
          <w:sz w:val="20"/>
          <w:szCs w:val="20"/>
        </w:rPr>
        <w:t>六</w:t>
      </w:r>
      <w:r w:rsidR="00F2557A" w:rsidRPr="00717E67">
        <w:rPr>
          <w:rFonts w:ascii="標楷體" w:eastAsia="標楷體" w:hAnsi="標楷體" w:hint="eastAsia"/>
          <w:sz w:val="20"/>
          <w:szCs w:val="20"/>
        </w:rPr>
        <w:t>月</w:t>
      </w:r>
      <w:r w:rsidRPr="00717E67">
        <w:rPr>
          <w:rFonts w:ascii="標楷體" w:eastAsia="標楷體" w:hAnsi="標楷體" w:hint="eastAsia"/>
          <w:sz w:val="20"/>
          <w:szCs w:val="20"/>
        </w:rPr>
        <w:t>十九</w:t>
      </w:r>
      <w:r w:rsidR="00F2557A" w:rsidRPr="00717E67">
        <w:rPr>
          <w:rFonts w:ascii="標楷體" w:eastAsia="標楷體" w:hAnsi="標楷體" w:hint="eastAsia"/>
          <w:sz w:val="20"/>
          <w:szCs w:val="20"/>
        </w:rPr>
        <w:t>日所</w:t>
      </w:r>
      <w:proofErr w:type="gramStart"/>
      <w:r w:rsidR="00F2557A" w:rsidRPr="00717E6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F2557A" w:rsidRPr="00717E67">
        <w:rPr>
          <w:rFonts w:ascii="標楷體" w:eastAsia="標楷體" w:hAnsi="標楷體" w:hint="eastAsia"/>
          <w:sz w:val="20"/>
          <w:szCs w:val="20"/>
        </w:rPr>
        <w:t>會議通過</w:t>
      </w:r>
    </w:p>
    <w:p w:rsidR="000E754F" w:rsidRDefault="000E754F" w:rsidP="000E754F">
      <w:pPr>
        <w:rPr>
          <w:rFonts w:ascii="標楷體" w:eastAsia="標楷體" w:hAnsi="標楷體"/>
          <w:sz w:val="20"/>
          <w:szCs w:val="20"/>
        </w:rPr>
      </w:pPr>
    </w:p>
    <w:p w:rsidR="000E754F" w:rsidRDefault="000E754F" w:rsidP="000E754F">
      <w:pPr>
        <w:rPr>
          <w:rFonts w:ascii="標楷體" w:eastAsia="標楷體" w:hAnsi="標楷體"/>
          <w:sz w:val="20"/>
          <w:szCs w:val="20"/>
        </w:rPr>
      </w:pPr>
    </w:p>
    <w:p w:rsidR="000E754F" w:rsidRPr="006D20E5" w:rsidRDefault="000E754F" w:rsidP="000E754F">
      <w:pPr>
        <w:rPr>
          <w:rFonts w:ascii="標楷體" w:eastAsia="標楷體" w:hAnsi="標楷體"/>
          <w:sz w:val="20"/>
          <w:szCs w:val="20"/>
        </w:rPr>
      </w:pPr>
    </w:p>
    <w:p w:rsidR="000E754F" w:rsidRPr="006D20E5" w:rsidRDefault="000E754F" w:rsidP="000E754F">
      <w:pPr>
        <w:rPr>
          <w:rFonts w:ascii="標楷體" w:eastAsia="標楷體" w:hAnsi="標楷體"/>
        </w:rPr>
      </w:pPr>
      <w:r w:rsidRPr="006D20E5">
        <w:rPr>
          <w:rFonts w:ascii="標楷體" w:eastAsia="標楷體" w:hAnsi="標楷體" w:hint="eastAsia"/>
        </w:rPr>
        <w:t>第一條　本規</w:t>
      </w:r>
      <w:r w:rsidR="00333A8F" w:rsidRPr="003C037A">
        <w:rPr>
          <w:rFonts w:ascii="標楷體" w:eastAsia="標楷體" w:hAnsi="標楷體" w:hint="eastAsia"/>
          <w:u w:val="single"/>
        </w:rPr>
        <w:t>則</w:t>
      </w:r>
      <w:r>
        <w:rPr>
          <w:rFonts w:ascii="標楷體" w:eastAsia="標楷體" w:hAnsi="標楷體" w:hint="eastAsia"/>
        </w:rPr>
        <w:t>依據「國立政治大學組織規程」第四十五條規定訂定之。</w:t>
      </w:r>
    </w:p>
    <w:p w:rsidR="000E754F" w:rsidRPr="006D20E5" w:rsidRDefault="000E754F" w:rsidP="000E754F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　本所設所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會議（以下簡稱本會）為所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最高決策會議，審議、監督並稽核本所所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。</w:t>
      </w:r>
    </w:p>
    <w:p w:rsidR="000E754F" w:rsidRDefault="000E754F" w:rsidP="000E754F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　本會審議左列事項：</w:t>
      </w:r>
    </w:p>
    <w:p w:rsidR="000E754F" w:rsidRDefault="000E754F" w:rsidP="000E754F">
      <w:pPr>
        <w:ind w:leftChars="375"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（一）本所之發展方針與計畫。</w:t>
      </w:r>
    </w:p>
    <w:p w:rsidR="000E754F" w:rsidRDefault="000E754F" w:rsidP="000E754F">
      <w:pPr>
        <w:ind w:leftChars="375"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（二）本所各項規章、辦法。</w:t>
      </w:r>
    </w:p>
    <w:p w:rsidR="000E754F" w:rsidRDefault="000E754F" w:rsidP="000E754F">
      <w:pPr>
        <w:ind w:leftChars="375"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（三）學術、研究、課程、行政工作等之相關事宜。</w:t>
      </w:r>
    </w:p>
    <w:p w:rsidR="00333A8F" w:rsidRDefault="000E754F" w:rsidP="000E754F">
      <w:pPr>
        <w:pStyle w:val="Default"/>
        <w:ind w:leftChars="1" w:left="991" w:hangingChars="412" w:hanging="989"/>
        <w:rPr>
          <w:rFonts w:hAnsi="標楷體" w:cs="Times New Roman"/>
          <w:color w:val="auto"/>
          <w:u w:val="single"/>
        </w:rPr>
      </w:pPr>
      <w:r>
        <w:rPr>
          <w:rFonts w:hAnsi="標楷體" w:hint="eastAsia"/>
        </w:rPr>
        <w:t xml:space="preserve">第四條　</w:t>
      </w:r>
      <w:r w:rsidRPr="00962C29">
        <w:rPr>
          <w:rFonts w:hAnsi="標楷體" w:cs="Times New Roman" w:hint="eastAsia"/>
          <w:color w:val="auto"/>
        </w:rPr>
        <w:t>本會以本所專任教師組成之，</w:t>
      </w:r>
      <w:r w:rsidRPr="00962C29">
        <w:rPr>
          <w:rFonts w:hAnsi="標楷體" w:hint="eastAsia"/>
        </w:rPr>
        <w:t>必要時得聘請所外教授、副教授擔任本會成員，並</w:t>
      </w:r>
      <w:r w:rsidR="00496FB6">
        <w:rPr>
          <w:rFonts w:hAnsi="標楷體" w:hint="eastAsia"/>
        </w:rPr>
        <w:t>得</w:t>
      </w:r>
      <w:r w:rsidRPr="00962C29">
        <w:rPr>
          <w:rFonts w:hAnsi="標楷體" w:cs="Times New Roman" w:hint="eastAsia"/>
          <w:color w:val="auto"/>
        </w:rPr>
        <w:t>邀請兼任教師、助教</w:t>
      </w:r>
      <w:r w:rsidRPr="000E754F">
        <w:rPr>
          <w:rFonts w:hAnsi="標楷體" w:cs="Times New Roman" w:hint="eastAsia"/>
          <w:color w:val="auto"/>
          <w:u w:val="single"/>
        </w:rPr>
        <w:t>、職員列席會議。</w:t>
      </w:r>
    </w:p>
    <w:p w:rsidR="003C037A" w:rsidRDefault="00333A8F" w:rsidP="00333A8F">
      <w:pPr>
        <w:pStyle w:val="Default"/>
        <w:ind w:leftChars="413" w:left="991" w:firstLine="2"/>
        <w:rPr>
          <w:rFonts w:hAnsi="標楷體" w:cs="Times New Roman"/>
          <w:color w:val="auto"/>
          <w:u w:val="single"/>
        </w:rPr>
      </w:pPr>
      <w:r>
        <w:rPr>
          <w:rFonts w:hAnsi="標楷體" w:cs="Times New Roman" w:hint="eastAsia"/>
          <w:color w:val="auto"/>
          <w:u w:val="single"/>
        </w:rPr>
        <w:t>本會</w:t>
      </w:r>
      <w:r w:rsidR="000E754F" w:rsidRPr="000E754F">
        <w:rPr>
          <w:rFonts w:hAnsi="標楷體" w:cs="Times New Roman" w:hint="eastAsia"/>
          <w:color w:val="auto"/>
          <w:u w:val="single"/>
        </w:rPr>
        <w:t>應有至少一名學生代表列席</w:t>
      </w:r>
      <w:r w:rsidR="003C037A">
        <w:rPr>
          <w:rFonts w:hAnsi="標楷體" w:cs="Times New Roman" w:hint="eastAsia"/>
          <w:color w:val="auto"/>
          <w:u w:val="single"/>
        </w:rPr>
        <w:t>。</w:t>
      </w:r>
    </w:p>
    <w:p w:rsidR="000E754F" w:rsidRPr="00333A8F" w:rsidRDefault="00513ACF" w:rsidP="00333A8F">
      <w:pPr>
        <w:pStyle w:val="Default"/>
        <w:ind w:leftChars="413" w:left="991" w:firstLine="2"/>
        <w:rPr>
          <w:rFonts w:hAnsi="標楷體" w:cs="Times New Roman"/>
          <w:color w:val="auto"/>
          <w:u w:val="single"/>
        </w:rPr>
      </w:pPr>
      <w:r>
        <w:rPr>
          <w:rFonts w:hAnsi="標楷體" w:hint="eastAsia"/>
          <w:u w:val="single"/>
        </w:rPr>
        <w:t>會議</w:t>
      </w:r>
      <w:r w:rsidR="005A2A49">
        <w:rPr>
          <w:rFonts w:hAnsi="標楷體" w:hint="eastAsia"/>
          <w:u w:val="single"/>
        </w:rPr>
        <w:t>提</w:t>
      </w:r>
      <w:r w:rsidR="000E754F" w:rsidRPr="000E754F">
        <w:rPr>
          <w:rFonts w:hAnsi="標楷體" w:hint="eastAsia"/>
          <w:u w:val="single"/>
        </w:rPr>
        <w:t>案如與學生學業、生活、獎懲直接相關者，僅就該提案，原列席會議之學生代表改為出席會議。</w:t>
      </w:r>
    </w:p>
    <w:p w:rsidR="000E754F" w:rsidRDefault="000E754F" w:rsidP="000E754F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　本會由所長召開並主持，所長因故不能召開會議時，由其職務代理人代理之。</w:t>
      </w:r>
    </w:p>
    <w:p w:rsidR="000E754F" w:rsidRDefault="000E754F" w:rsidP="000E754F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第六條　本會以每學期召開二次為原則，所長得於必要時召開臨時會議，或經本會成員三分之二以上連署要求召開臨時會議，由所長於十日內召開之。</w:t>
      </w:r>
    </w:p>
    <w:p w:rsidR="000E754F" w:rsidRDefault="000E754F" w:rsidP="000E754F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第七條　本會須有</w:t>
      </w:r>
      <w:r w:rsidR="00333A8F" w:rsidRPr="00513ACF">
        <w:rPr>
          <w:rFonts w:ascii="標楷體" w:eastAsia="標楷體" w:hAnsi="標楷體" w:hint="eastAsia"/>
        </w:rPr>
        <w:t>全體委員</w:t>
      </w:r>
      <w:r>
        <w:rPr>
          <w:rFonts w:ascii="標楷體" w:eastAsia="標楷體" w:hAnsi="標楷體" w:hint="eastAsia"/>
        </w:rPr>
        <w:t>三分之二以上之出席始得開會，出席人員二分之一以上之同意始得決議，列席人員無表決權。</w:t>
      </w:r>
    </w:p>
    <w:p w:rsidR="000E754F" w:rsidRPr="00962C29" w:rsidRDefault="000E754F" w:rsidP="000E754F">
      <w:r>
        <w:rPr>
          <w:rFonts w:ascii="標楷體" w:eastAsia="標楷體" w:hAnsi="標楷體" w:hint="eastAsia"/>
        </w:rPr>
        <w:t>第八條　本規程</w:t>
      </w:r>
      <w:r w:rsidR="00333A8F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經</w:t>
      </w:r>
      <w:r w:rsidR="00513ACF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通過，報請院務會議核備後實施，修正時亦同。</w:t>
      </w:r>
    </w:p>
    <w:sectPr w:rsidR="000E754F" w:rsidRPr="00962C29" w:rsidSect="00962C29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F2" w:rsidRDefault="006551F2" w:rsidP="00333A8F">
      <w:r>
        <w:separator/>
      </w:r>
    </w:p>
  </w:endnote>
  <w:endnote w:type="continuationSeparator" w:id="0">
    <w:p w:rsidR="006551F2" w:rsidRDefault="006551F2" w:rsidP="0033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t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3.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F2" w:rsidRDefault="006551F2" w:rsidP="00333A8F">
      <w:r>
        <w:separator/>
      </w:r>
    </w:p>
  </w:footnote>
  <w:footnote w:type="continuationSeparator" w:id="0">
    <w:p w:rsidR="006551F2" w:rsidRDefault="006551F2" w:rsidP="0033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0BB2"/>
    <w:multiLevelType w:val="hybridMultilevel"/>
    <w:tmpl w:val="DE90CA08"/>
    <w:lvl w:ilvl="0" w:tplc="F1D6213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0F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9"/>
    <w:rsid w:val="00010E0D"/>
    <w:rsid w:val="00012EC5"/>
    <w:rsid w:val="000171D2"/>
    <w:rsid w:val="000368E3"/>
    <w:rsid w:val="00051BB9"/>
    <w:rsid w:val="0006195D"/>
    <w:rsid w:val="000639A8"/>
    <w:rsid w:val="000917B7"/>
    <w:rsid w:val="000A3AFF"/>
    <w:rsid w:val="000D29FA"/>
    <w:rsid w:val="000E4B6F"/>
    <w:rsid w:val="000E50EA"/>
    <w:rsid w:val="000E754F"/>
    <w:rsid w:val="00101394"/>
    <w:rsid w:val="00112476"/>
    <w:rsid w:val="0011556B"/>
    <w:rsid w:val="00137BD7"/>
    <w:rsid w:val="00137E96"/>
    <w:rsid w:val="00140671"/>
    <w:rsid w:val="0014695F"/>
    <w:rsid w:val="001530AB"/>
    <w:rsid w:val="0017384F"/>
    <w:rsid w:val="00177F86"/>
    <w:rsid w:val="0018245C"/>
    <w:rsid w:val="0018376B"/>
    <w:rsid w:val="001851A3"/>
    <w:rsid w:val="00197C41"/>
    <w:rsid w:val="001C59E1"/>
    <w:rsid w:val="001F7608"/>
    <w:rsid w:val="00214857"/>
    <w:rsid w:val="0021631A"/>
    <w:rsid w:val="0022498B"/>
    <w:rsid w:val="0024238D"/>
    <w:rsid w:val="00264F08"/>
    <w:rsid w:val="002653E7"/>
    <w:rsid w:val="0027039E"/>
    <w:rsid w:val="00280219"/>
    <w:rsid w:val="00285298"/>
    <w:rsid w:val="00296563"/>
    <w:rsid w:val="002A1DFC"/>
    <w:rsid w:val="002A63C3"/>
    <w:rsid w:val="002D40AC"/>
    <w:rsid w:val="002E5B98"/>
    <w:rsid w:val="00301E4F"/>
    <w:rsid w:val="00333A8F"/>
    <w:rsid w:val="0036430A"/>
    <w:rsid w:val="00364A82"/>
    <w:rsid w:val="00365B41"/>
    <w:rsid w:val="00375809"/>
    <w:rsid w:val="003A279D"/>
    <w:rsid w:val="003A6720"/>
    <w:rsid w:val="003B6179"/>
    <w:rsid w:val="003C037A"/>
    <w:rsid w:val="003E0BD6"/>
    <w:rsid w:val="00413650"/>
    <w:rsid w:val="00413C28"/>
    <w:rsid w:val="004208DC"/>
    <w:rsid w:val="0043645E"/>
    <w:rsid w:val="004440AF"/>
    <w:rsid w:val="00461523"/>
    <w:rsid w:val="00463736"/>
    <w:rsid w:val="004739B7"/>
    <w:rsid w:val="00477141"/>
    <w:rsid w:val="00490619"/>
    <w:rsid w:val="00496FB6"/>
    <w:rsid w:val="0049782C"/>
    <w:rsid w:val="004A5979"/>
    <w:rsid w:val="004D3F59"/>
    <w:rsid w:val="004D72B0"/>
    <w:rsid w:val="00502C99"/>
    <w:rsid w:val="0050565C"/>
    <w:rsid w:val="00506931"/>
    <w:rsid w:val="00513ACF"/>
    <w:rsid w:val="0052079E"/>
    <w:rsid w:val="00523F29"/>
    <w:rsid w:val="00533B8E"/>
    <w:rsid w:val="00537BF6"/>
    <w:rsid w:val="00544865"/>
    <w:rsid w:val="0056737E"/>
    <w:rsid w:val="00585F9D"/>
    <w:rsid w:val="005A2A49"/>
    <w:rsid w:val="005B4A7C"/>
    <w:rsid w:val="005B708C"/>
    <w:rsid w:val="005D1CE4"/>
    <w:rsid w:val="005D381A"/>
    <w:rsid w:val="005E766B"/>
    <w:rsid w:val="005F35E0"/>
    <w:rsid w:val="005F5618"/>
    <w:rsid w:val="006102F2"/>
    <w:rsid w:val="00616F2D"/>
    <w:rsid w:val="00622FCC"/>
    <w:rsid w:val="0062445D"/>
    <w:rsid w:val="00624A71"/>
    <w:rsid w:val="006267D8"/>
    <w:rsid w:val="00637DF7"/>
    <w:rsid w:val="00647D34"/>
    <w:rsid w:val="006551F2"/>
    <w:rsid w:val="006677DC"/>
    <w:rsid w:val="00675E6E"/>
    <w:rsid w:val="00684E41"/>
    <w:rsid w:val="00694067"/>
    <w:rsid w:val="006A1197"/>
    <w:rsid w:val="006C0CCC"/>
    <w:rsid w:val="006C4962"/>
    <w:rsid w:val="006F3E33"/>
    <w:rsid w:val="0070104D"/>
    <w:rsid w:val="00701387"/>
    <w:rsid w:val="00705561"/>
    <w:rsid w:val="00712F79"/>
    <w:rsid w:val="00717E67"/>
    <w:rsid w:val="00720CA4"/>
    <w:rsid w:val="0074517B"/>
    <w:rsid w:val="00752D50"/>
    <w:rsid w:val="00753ECA"/>
    <w:rsid w:val="007608AE"/>
    <w:rsid w:val="00765C96"/>
    <w:rsid w:val="00790D84"/>
    <w:rsid w:val="00795B76"/>
    <w:rsid w:val="007A282E"/>
    <w:rsid w:val="007C7291"/>
    <w:rsid w:val="007D0868"/>
    <w:rsid w:val="007D38AA"/>
    <w:rsid w:val="007E5315"/>
    <w:rsid w:val="00801E6A"/>
    <w:rsid w:val="00804939"/>
    <w:rsid w:val="008107F6"/>
    <w:rsid w:val="00820DB6"/>
    <w:rsid w:val="008210E3"/>
    <w:rsid w:val="00825154"/>
    <w:rsid w:val="00884783"/>
    <w:rsid w:val="0088584A"/>
    <w:rsid w:val="00887574"/>
    <w:rsid w:val="008B5E46"/>
    <w:rsid w:val="008C0C4F"/>
    <w:rsid w:val="008C255E"/>
    <w:rsid w:val="008C4568"/>
    <w:rsid w:val="008D4E54"/>
    <w:rsid w:val="008F07F3"/>
    <w:rsid w:val="008F5496"/>
    <w:rsid w:val="00925FE0"/>
    <w:rsid w:val="00930BB4"/>
    <w:rsid w:val="009363CB"/>
    <w:rsid w:val="00943BF1"/>
    <w:rsid w:val="00962C29"/>
    <w:rsid w:val="00972453"/>
    <w:rsid w:val="00976686"/>
    <w:rsid w:val="009A33E4"/>
    <w:rsid w:val="009B0FB4"/>
    <w:rsid w:val="009B7C10"/>
    <w:rsid w:val="009D25ED"/>
    <w:rsid w:val="009E0B86"/>
    <w:rsid w:val="00A0191E"/>
    <w:rsid w:val="00A02FF1"/>
    <w:rsid w:val="00A0435D"/>
    <w:rsid w:val="00A0669E"/>
    <w:rsid w:val="00A450D7"/>
    <w:rsid w:val="00A53BE5"/>
    <w:rsid w:val="00A73337"/>
    <w:rsid w:val="00A73BB3"/>
    <w:rsid w:val="00A76C92"/>
    <w:rsid w:val="00AA13D0"/>
    <w:rsid w:val="00AA5BF7"/>
    <w:rsid w:val="00AB34C4"/>
    <w:rsid w:val="00AB3E05"/>
    <w:rsid w:val="00AB65E4"/>
    <w:rsid w:val="00AD0C34"/>
    <w:rsid w:val="00AD54AD"/>
    <w:rsid w:val="00AE0F9F"/>
    <w:rsid w:val="00AE5363"/>
    <w:rsid w:val="00AE5D97"/>
    <w:rsid w:val="00AE7933"/>
    <w:rsid w:val="00AF43CA"/>
    <w:rsid w:val="00B01E20"/>
    <w:rsid w:val="00B46CD5"/>
    <w:rsid w:val="00B56F99"/>
    <w:rsid w:val="00B6678B"/>
    <w:rsid w:val="00B8117E"/>
    <w:rsid w:val="00B86071"/>
    <w:rsid w:val="00B86922"/>
    <w:rsid w:val="00B93685"/>
    <w:rsid w:val="00BA59F2"/>
    <w:rsid w:val="00BA638B"/>
    <w:rsid w:val="00BD06FC"/>
    <w:rsid w:val="00BD1077"/>
    <w:rsid w:val="00BD13A6"/>
    <w:rsid w:val="00BD67DE"/>
    <w:rsid w:val="00BD78C6"/>
    <w:rsid w:val="00BE6942"/>
    <w:rsid w:val="00BE70EF"/>
    <w:rsid w:val="00BF2EC9"/>
    <w:rsid w:val="00BF5C84"/>
    <w:rsid w:val="00C01DA9"/>
    <w:rsid w:val="00C0762C"/>
    <w:rsid w:val="00C17E7F"/>
    <w:rsid w:val="00C51A3D"/>
    <w:rsid w:val="00C77C7E"/>
    <w:rsid w:val="00C93541"/>
    <w:rsid w:val="00CA0EC6"/>
    <w:rsid w:val="00CC31B2"/>
    <w:rsid w:val="00CE7260"/>
    <w:rsid w:val="00CF2EA9"/>
    <w:rsid w:val="00D25FB3"/>
    <w:rsid w:val="00D33408"/>
    <w:rsid w:val="00D35CEF"/>
    <w:rsid w:val="00D63A37"/>
    <w:rsid w:val="00D71A75"/>
    <w:rsid w:val="00D9434C"/>
    <w:rsid w:val="00DA3AA0"/>
    <w:rsid w:val="00DC23DD"/>
    <w:rsid w:val="00DE467A"/>
    <w:rsid w:val="00DE5B68"/>
    <w:rsid w:val="00DF532D"/>
    <w:rsid w:val="00DF6B61"/>
    <w:rsid w:val="00E11330"/>
    <w:rsid w:val="00E17559"/>
    <w:rsid w:val="00E257B6"/>
    <w:rsid w:val="00E4047D"/>
    <w:rsid w:val="00E43589"/>
    <w:rsid w:val="00E6207A"/>
    <w:rsid w:val="00E64629"/>
    <w:rsid w:val="00E67FD5"/>
    <w:rsid w:val="00E73FEE"/>
    <w:rsid w:val="00E76D1A"/>
    <w:rsid w:val="00EB14FD"/>
    <w:rsid w:val="00EB45F2"/>
    <w:rsid w:val="00EB7054"/>
    <w:rsid w:val="00EC7969"/>
    <w:rsid w:val="00EE3BBF"/>
    <w:rsid w:val="00EE5E95"/>
    <w:rsid w:val="00F11E42"/>
    <w:rsid w:val="00F15612"/>
    <w:rsid w:val="00F20109"/>
    <w:rsid w:val="00F2557A"/>
    <w:rsid w:val="00F30738"/>
    <w:rsid w:val="00F35036"/>
    <w:rsid w:val="00F60C17"/>
    <w:rsid w:val="00F6330A"/>
    <w:rsid w:val="00F7514B"/>
    <w:rsid w:val="00F92655"/>
    <w:rsid w:val="00F96EA3"/>
    <w:rsid w:val="00FC5621"/>
    <w:rsid w:val="00FD0734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2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C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A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A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513ACF"/>
    <w:pPr>
      <w:ind w:leftChars="200" w:left="480"/>
    </w:pPr>
    <w:rPr>
      <w:szCs w:val="20"/>
      <w:lang w:val="x-none" w:eastAsia="x-none"/>
    </w:rPr>
  </w:style>
  <w:style w:type="character" w:customStyle="1" w:styleId="a9">
    <w:name w:val="清單段落 字元"/>
    <w:link w:val="a8"/>
    <w:uiPriority w:val="99"/>
    <w:rsid w:val="00513ACF"/>
    <w:rPr>
      <w:rFonts w:ascii="Times New Roman" w:eastAsia="新細明體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2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C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A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A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513ACF"/>
    <w:pPr>
      <w:ind w:leftChars="200" w:left="480"/>
    </w:pPr>
    <w:rPr>
      <w:szCs w:val="20"/>
      <w:lang w:val="x-none" w:eastAsia="x-none"/>
    </w:rPr>
  </w:style>
  <w:style w:type="character" w:customStyle="1" w:styleId="a9">
    <w:name w:val="清單段落 字元"/>
    <w:link w:val="a8"/>
    <w:uiPriority w:val="99"/>
    <w:rsid w:val="00513ACF"/>
    <w:rPr>
      <w:rFonts w:ascii="Times New Roman" w:eastAsia="新細明體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Lanny</dc:creator>
  <cp:lastModifiedBy>USER</cp:lastModifiedBy>
  <cp:revision>7</cp:revision>
  <dcterms:created xsi:type="dcterms:W3CDTF">2013-06-19T06:49:00Z</dcterms:created>
  <dcterms:modified xsi:type="dcterms:W3CDTF">2018-09-14T01:51:00Z</dcterms:modified>
</cp:coreProperties>
</file>